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71" w:rsidRDefault="003B5371" w:rsidP="003B537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台南市護理師護士公會</w:t>
      </w:r>
    </w:p>
    <w:p w:rsidR="003B5371" w:rsidRDefault="003B5371" w:rsidP="003B5371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年度基層護理人員關懷座談會-提案單</w:t>
      </w:r>
    </w:p>
    <w:p w:rsidR="003B5371" w:rsidRDefault="003B5371" w:rsidP="003B5371">
      <w:pPr>
        <w:rPr>
          <w:rFonts w:ascii="標楷體" w:eastAsia="標楷體" w:hAnsi="標楷體"/>
          <w:sz w:val="28"/>
          <w:szCs w:val="28"/>
        </w:rPr>
      </w:pPr>
    </w:p>
    <w:p w:rsidR="003B5371" w:rsidRDefault="003B5371" w:rsidP="003B5371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提案單：                         提案人：</w:t>
      </w:r>
    </w:p>
    <w:tbl>
      <w:tblPr>
        <w:tblW w:w="9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B5371" w:rsidTr="003B5371">
        <w:trPr>
          <w:trHeight w:val="1503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案由類別：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一、公會功能意見：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1.教育活動：□研習會/專題演講□積分申請諮詢</w:t>
            </w:r>
          </w:p>
          <w:p w:rsidR="003B5371" w:rsidRDefault="003B5371">
            <w:pPr>
              <w:adjustRightInd w:val="0"/>
              <w:snapToGrid w:val="0"/>
              <w:ind w:left="1395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2.會員福利：□旅遊□會員紀念品□健康促進活動</w:t>
            </w:r>
          </w:p>
          <w:p w:rsidR="003B5371" w:rsidRDefault="003B5371">
            <w:pPr>
              <w:adjustRightInd w:val="0"/>
              <w:snapToGrid w:val="0"/>
              <w:ind w:left="1395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3.會員服務：□急難救助□執業權益諮詢或轉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6"/>
              </w:rPr>
              <w:t>介</w:t>
            </w:r>
            <w:proofErr w:type="gramEnd"/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            □各項表揚申請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4.其他（請說明）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二、執業機構意見：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□安全環境（請說明）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□工作時數、人力比（請說明）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□教育訓練（請說明）</w:t>
            </w:r>
          </w:p>
          <w:p w:rsidR="003B5371" w:rsidRDefault="003B537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□福利待遇（請說明）</w:t>
            </w:r>
          </w:p>
        </w:tc>
      </w:tr>
      <w:tr w:rsidR="003B5371" w:rsidTr="003B5371">
        <w:trPr>
          <w:trHeight w:val="1802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1" w:rsidRDefault="003B5371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說明：</w:t>
            </w:r>
          </w:p>
        </w:tc>
      </w:tr>
      <w:tr w:rsidR="003B5371" w:rsidTr="003B5371">
        <w:trPr>
          <w:trHeight w:val="2841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1" w:rsidRDefault="003B5371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具體辦法：</w:t>
            </w:r>
          </w:p>
        </w:tc>
      </w:tr>
    </w:tbl>
    <w:p w:rsidR="003B5371" w:rsidRDefault="003B5371" w:rsidP="003B5371">
      <w:pPr>
        <w:spacing w:line="400" w:lineRule="exact"/>
        <w:ind w:leftChars="-177" w:left="1" w:hangingChars="152" w:hanging="426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  <w:r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int="eastAsia"/>
          <w:color w:val="000000"/>
          <w:sz w:val="28"/>
          <w:szCs w:val="28"/>
        </w:rPr>
        <w:t>請於</w:t>
      </w:r>
      <w:r>
        <w:rPr>
          <w:rFonts w:eastAsia="標楷體"/>
          <w:b/>
          <w:color w:val="000000"/>
          <w:sz w:val="28"/>
          <w:szCs w:val="28"/>
        </w:rPr>
        <w:t>108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>5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>
        <w:rPr>
          <w:rFonts w:eastAsia="標楷體"/>
          <w:b/>
          <w:color w:val="000000"/>
          <w:sz w:val="28"/>
          <w:szCs w:val="28"/>
        </w:rPr>
        <w:t>15</w:t>
      </w:r>
      <w:r>
        <w:rPr>
          <w:rFonts w:eastAsia="標楷體" w:hint="eastAsia"/>
          <w:b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前將提案單以傳真或電子郵件方式寄至本會。</w:t>
      </w:r>
    </w:p>
    <w:p w:rsidR="003B5371" w:rsidRDefault="003B5371" w:rsidP="003B5371">
      <w:pPr>
        <w:spacing w:line="460" w:lineRule="exact"/>
        <w:ind w:firstLineChars="152" w:firstLine="426"/>
        <w:rPr>
          <w:rFonts w:ascii="標楷體"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2.</w:t>
      </w:r>
      <w:r>
        <w:rPr>
          <w:rFonts w:eastAsia="標楷體" w:hint="eastAsia"/>
          <w:color w:val="000000"/>
          <w:sz w:val="28"/>
          <w:szCs w:val="28"/>
        </w:rPr>
        <w:t>電子信箱</w:t>
      </w:r>
      <w:r>
        <w:rPr>
          <w:rFonts w:eastAsia="標楷體"/>
          <w:color w:val="000000"/>
          <w:sz w:val="28"/>
          <w:szCs w:val="28"/>
        </w:rPr>
        <w:t xml:space="preserve">service@tnana.org.tw         </w:t>
      </w:r>
      <w:r>
        <w:rPr>
          <w:rFonts w:eastAsia="標楷體" w:hint="eastAsia"/>
          <w:color w:val="000000"/>
          <w:sz w:val="28"/>
          <w:szCs w:val="28"/>
        </w:rPr>
        <w:t>傳真：</w:t>
      </w:r>
      <w:r>
        <w:rPr>
          <w:rFonts w:eastAsia="標楷體"/>
          <w:color w:val="000000"/>
          <w:sz w:val="28"/>
          <w:szCs w:val="28"/>
        </w:rPr>
        <w:t>06-2519855</w:t>
      </w:r>
    </w:p>
    <w:p w:rsidR="004271C9" w:rsidRPr="003B5371" w:rsidRDefault="004271C9"/>
    <w:sectPr w:rsidR="004271C9" w:rsidRPr="003B5371" w:rsidSect="003B537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71"/>
    <w:rsid w:val="003B5371"/>
    <w:rsid w:val="004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CE8F"/>
  <w15:chartTrackingRefBased/>
  <w15:docId w15:val="{AAF33EDD-AB50-4DFA-9EAA-3BA918A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2019-04-19T05:18:00Z</dcterms:created>
  <dcterms:modified xsi:type="dcterms:W3CDTF">2019-04-19T05:20:00Z</dcterms:modified>
</cp:coreProperties>
</file>